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1530" w:firstLine="0"/>
        <w:rPr>
          <w:rFonts w:ascii="Arial" w:cs="Arial" w:eastAsia="Arial" w:hAnsi="Arial"/>
          <w:b w:val="1"/>
        </w:rPr>
      </w:pPr>
      <w:r w:rsidDel="00000000" w:rsidR="00000000" w:rsidRPr="00000000">
        <w:rPr>
          <w:rFonts w:ascii="Arial" w:cs="Arial" w:eastAsia="Arial" w:hAnsi="Arial"/>
          <w:b w:val="1"/>
          <w:rtl w:val="0"/>
        </w:rPr>
        <w:t xml:space="preserve">Lorem ipsum dolor sit amet</w:t>
      </w:r>
    </w:p>
    <w:p w:rsidR="00000000" w:rsidDel="00000000" w:rsidP="00000000" w:rsidRDefault="00000000" w:rsidRPr="00000000" w14:paraId="00000002">
      <w:pPr>
        <w:spacing w:after="160" w:before="0" w:line="279" w:lineRule="auto"/>
        <w:ind w:left="153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160" w:before="0" w:line="279"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160" w:before="0" w:line="360" w:lineRule="auto"/>
        <w:ind w:left="1530" w:right="0" w:firstLine="0"/>
        <w:jc w:val="both"/>
        <w:rPr>
          <w:rFonts w:ascii="Arial" w:cs="Arial" w:eastAsia="Arial" w:hAnsi="Arial"/>
        </w:rPr>
      </w:pPr>
      <w:r w:rsidDel="00000000" w:rsidR="00000000" w:rsidRPr="00000000">
        <w:rPr>
          <w:rFonts w:ascii="Arial" w:cs="Arial" w:eastAsia="Arial" w:hAnsi="Arial"/>
          <w:rtl w:val="0"/>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rsidR="00000000" w:rsidDel="00000000" w:rsidP="00000000" w:rsidRDefault="00000000" w:rsidRPr="00000000" w14:paraId="00000005">
      <w:pPr>
        <w:spacing w:after="160" w:before="0" w:line="360"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160" w:before="0" w:line="360"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160" w:before="0" w:line="360" w:lineRule="auto"/>
        <w:ind w:left="1530" w:right="0" w:firstLine="0"/>
        <w:jc w:val="both"/>
        <w:rPr>
          <w:rFonts w:ascii="Arial" w:cs="Arial" w:eastAsia="Arial" w:hAnsi="Arial"/>
        </w:rPr>
      </w:pPr>
      <w:r w:rsidDel="00000000" w:rsidR="00000000" w:rsidRPr="00000000">
        <w:rPr>
          <w:rFonts w:ascii="Arial" w:cs="Arial" w:eastAsia="Arial" w:hAnsi="Arial"/>
          <w:rtl w:val="0"/>
        </w:rPr>
        <w:t xml:space="preserve">Matinhos, 02 de setembro de 2024</w:t>
      </w:r>
    </w:p>
    <w:p w:rsidR="00000000" w:rsidDel="00000000" w:rsidP="00000000" w:rsidRDefault="00000000" w:rsidRPr="00000000" w14:paraId="00000008">
      <w:pPr>
        <w:spacing w:after="160" w:before="0" w:line="360"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160" w:before="0" w:line="279"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160" w:before="0" w:line="279"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160" w:before="0" w:line="279"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160" w:before="0" w:line="279"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160" w:before="0" w:line="279" w:lineRule="auto"/>
        <w:ind w:left="153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160" w:before="0" w:line="279" w:lineRule="auto"/>
        <w:ind w:left="0" w:right="0" w:firstLine="0"/>
        <w:jc w:val="both"/>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368" w:top="2430" w:left="0"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4143375</wp:posOffset>
          </wp:positionH>
          <wp:positionV relativeFrom="paragraph">
            <wp:posOffset>133350</wp:posOffset>
          </wp:positionV>
          <wp:extent cx="3038475" cy="455845"/>
          <wp:effectExtent b="0" l="0" r="0" t="0"/>
          <wp:wrapNone/>
          <wp:docPr id="1922346893" name="image2.jpg"/>
          <a:graphic>
            <a:graphicData uri="http://schemas.openxmlformats.org/drawingml/2006/picture">
              <pic:pic>
                <pic:nvPicPr>
                  <pic:cNvPr id="0" name="image2.jpg"/>
                  <pic:cNvPicPr preferRelativeResize="0"/>
                </pic:nvPicPr>
                <pic:blipFill>
                  <a:blip r:embed="rId1"/>
                  <a:srcRect b="19832" l="21544" r="38729" t="23746"/>
                  <a:stretch>
                    <a:fillRect/>
                  </a:stretch>
                </pic:blipFill>
                <pic:spPr>
                  <a:xfrm>
                    <a:off x="0" y="0"/>
                    <a:ext cx="3038475" cy="455845"/>
                  </a:xfrm>
                  <a:prstGeom prst="rect"/>
                  <a:ln/>
                </pic:spPr>
              </pic:pic>
            </a:graphicData>
          </a:graphic>
        </wp:anchor>
      </w:drawing>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559.0551181102362" w:right="0" w:hanging="425.19685039370074"/>
      <w:jc w:val="left"/>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UNIVERSIDADE FEDERAL DO PARANÁ - SETOR LITORAL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559.0551181102362" w:right="0" w:hanging="425.19685039370074"/>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Rua Gov. Pedro Viriato Parigot de Souza, 512 - Caiobá, Matinhos/PR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559.0551181102362" w:right="0" w:hanging="425.19685039370074"/>
      <w:jc w:val="left"/>
      <w:rPr>
        <w:rFonts w:ascii="Arial" w:cs="Arial" w:eastAsia="Arial" w:hAnsi="Arial"/>
        <w:sz w:val="16"/>
        <w:szCs w:val="16"/>
      </w:rPr>
    </w:pPr>
    <w:hyperlink r:id="rId2">
      <w:r w:rsidDel="00000000" w:rsidR="00000000" w:rsidRPr="00000000">
        <w:rPr>
          <w:rFonts w:ascii="Arial" w:cs="Arial" w:eastAsia="Arial" w:hAnsi="Arial"/>
          <w:color w:val="1155cc"/>
          <w:sz w:val="16"/>
          <w:szCs w:val="16"/>
          <w:u w:val="single"/>
          <w:rtl w:val="0"/>
        </w:rPr>
        <w:t xml:space="preserve">www.litoral.ufpr.br</w:t>
      </w:r>
    </w:hyperlink>
    <w:r w:rsidDel="00000000" w:rsidR="00000000" w:rsidRPr="00000000">
      <w:rPr>
        <w:rFonts w:ascii="Arial" w:cs="Arial" w:eastAsia="Arial" w:hAnsi="Arial"/>
        <w:sz w:val="16"/>
        <w:szCs w:val="16"/>
        <w:rtl w:val="0"/>
      </w:rPr>
      <w:t xml:space="preserve"> | @ufprlitoral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114300" distR="114300">
          <wp:extent cx="3083700" cy="965393"/>
          <wp:effectExtent b="0" l="0" r="0" t="0"/>
          <wp:docPr id="192234689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83700" cy="9653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uiPriority w:val="99"/>
    <w:unhideWhenUsed w:val="1"/>
    <w:rsid w:val="42D71D2C"/>
    <w:pPr>
      <w:tabs>
        <w:tab w:val="center" w:leader="none" w:pos="4680"/>
        <w:tab w:val="right" w:leader="none" w:pos="9360"/>
      </w:tabs>
      <w:spacing w:after="0" w:line="240" w:lineRule="auto"/>
    </w:pPr>
  </w:style>
  <w:style w:type="paragraph" w:styleId="Footer">
    <w:name w:val="footer"/>
    <w:basedOn w:val="Normal"/>
    <w:uiPriority w:val="99"/>
    <w:unhideWhenUsed w:val="1"/>
    <w:rsid w:val="42D71D2C"/>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http://www.litoral.ufpr.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3LJpy/o7mcGnmms39xXYvcpQ==">CgMxLjA4AHIhMXJZa1Y0OWp4RmZ1VXhpdGotMjh1ckZNbk9vaERPZWZh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2024-10-03T17:20:42.0000000Z</dcterms:created>
  <dc:creator>William Leal Colaco Fernandes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0x010100BA12DD2B78A5C44387F57E04D212E52A</vt:lpwstr>
  </property>
  <property fmtid="{D5CDD505-2E9C-101B-9397-08002B2CF9AE}" pid="3" name="MediaServiceImageTags">
    <vt:lpwstr/>
  </property>
</Properties>
</file>